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99"/>
        <w:gridCol w:w="7614"/>
        <w:gridCol w:w="1134"/>
        <w:gridCol w:w="236"/>
      </w:tblGrid>
      <w:tr w:rsidR="003C62FC" w:rsidRPr="008F2E85" w:rsidTr="00A039A2">
        <w:trPr>
          <w:trHeight w:val="1125"/>
        </w:trPr>
        <w:tc>
          <w:tcPr>
            <w:tcW w:w="2199" w:type="dxa"/>
          </w:tcPr>
          <w:p w:rsidR="003C62FC" w:rsidRPr="00CA7A3F" w:rsidRDefault="003C62FC" w:rsidP="00D045A8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620BCBF" wp14:editId="60F5F554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383540</wp:posOffset>
                  </wp:positionV>
                  <wp:extent cx="638175" cy="866140"/>
                  <wp:effectExtent l="0" t="0" r="0" b="0"/>
                  <wp:wrapNone/>
                  <wp:docPr id="6" name="Рисунок 6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4" w:type="dxa"/>
            <w:vAlign w:val="center"/>
          </w:tcPr>
          <w:p w:rsidR="003C62FC" w:rsidRDefault="003C62FC" w:rsidP="00D045A8">
            <w:pPr>
              <w:pStyle w:val="1"/>
              <w:rPr>
                <w:rFonts w:ascii="Arial" w:hAnsi="Arial"/>
              </w:rPr>
            </w:pPr>
          </w:p>
          <w:p w:rsidR="003C62FC" w:rsidRPr="009F35BE" w:rsidRDefault="003C62FC" w:rsidP="00D045A8">
            <w:pPr>
              <w:pStyle w:val="1"/>
              <w:rPr>
                <w:rFonts w:ascii="Arial" w:hAnsi="Arial"/>
                <w:sz w:val="28"/>
              </w:rPr>
            </w:pPr>
          </w:p>
          <w:p w:rsidR="00B94EF0" w:rsidRPr="009F35BE" w:rsidRDefault="003F50AE" w:rsidP="00E772FA">
            <w:pPr>
              <w:pStyle w:val="1"/>
              <w:rPr>
                <w:rFonts w:ascii="Arial" w:hAnsi="Arial"/>
                <w:sz w:val="22"/>
              </w:rPr>
            </w:pPr>
            <w:r w:rsidRPr="009F35BE">
              <w:rPr>
                <w:rFonts w:ascii="Arial" w:hAnsi="Arial"/>
              </w:rPr>
              <w:t xml:space="preserve">ПРАЙС – ЛИСТ </w:t>
            </w:r>
            <w:r w:rsidR="00B94EF0" w:rsidRPr="009F35BE">
              <w:rPr>
                <w:rFonts w:ascii="Arial" w:hAnsi="Arial"/>
                <w:sz w:val="22"/>
              </w:rPr>
              <w:t xml:space="preserve"> </w:t>
            </w:r>
          </w:p>
          <w:p w:rsidR="003C62FC" w:rsidRPr="009F35BE" w:rsidRDefault="00B94EF0" w:rsidP="00E772FA">
            <w:pPr>
              <w:pStyle w:val="1"/>
              <w:rPr>
                <w:rFonts w:ascii="Arial" w:hAnsi="Arial"/>
                <w:sz w:val="22"/>
              </w:rPr>
            </w:pPr>
            <w:r w:rsidRPr="006718D0">
              <w:rPr>
                <w:rFonts w:ascii="Arial" w:hAnsi="Arial"/>
                <w:sz w:val="22"/>
              </w:rPr>
              <w:t xml:space="preserve">на </w:t>
            </w:r>
            <w:r w:rsidR="003F50AE" w:rsidRPr="006718D0">
              <w:rPr>
                <w:rFonts w:ascii="Arial" w:hAnsi="Arial"/>
                <w:sz w:val="22"/>
              </w:rPr>
              <w:t>программу для ЭВМ «Баланс-2</w:t>
            </w:r>
            <w:r w:rsidR="00FE15DE" w:rsidRPr="006718D0">
              <w:rPr>
                <w:rFonts w:ascii="Arial" w:hAnsi="Arial"/>
                <w:sz w:val="22"/>
                <w:lang w:val="en-US"/>
              </w:rPr>
              <w:t>H</w:t>
            </w:r>
            <w:r w:rsidR="003F50AE" w:rsidRPr="006718D0">
              <w:rPr>
                <w:rFonts w:ascii="Arial" w:hAnsi="Arial"/>
                <w:sz w:val="22"/>
              </w:rPr>
              <w:t>: Коннектор импорта сведений»</w:t>
            </w:r>
            <w:r w:rsidR="00794664" w:rsidRPr="009F35BE">
              <w:rPr>
                <w:rFonts w:ascii="Arial" w:hAnsi="Arial"/>
                <w:sz w:val="22"/>
              </w:rPr>
              <w:t xml:space="preserve"> </w:t>
            </w:r>
          </w:p>
          <w:p w:rsidR="003C62FC" w:rsidRDefault="003C62FC" w:rsidP="006C13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  <w:p w:rsidR="003C62FC" w:rsidRDefault="003C62FC" w:rsidP="006C13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  <w:p w:rsidR="003C62FC" w:rsidRPr="00442203" w:rsidRDefault="003C62FC" w:rsidP="006C135B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3C62FC" w:rsidRPr="0028346A" w:rsidRDefault="003C62FC" w:rsidP="003D639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C62FC" w:rsidRPr="0028346A" w:rsidRDefault="003C62FC" w:rsidP="003D6393">
            <w:pPr>
              <w:jc w:val="right"/>
              <w:rPr>
                <w:rFonts w:ascii="Arial" w:hAnsi="Arial"/>
                <w:sz w:val="16"/>
              </w:rPr>
            </w:pPr>
            <w:r w:rsidRPr="0028346A">
              <w:rPr>
                <w:rFonts w:ascii="Arial" w:hAnsi="Arial"/>
                <w:sz w:val="18"/>
                <w:szCs w:val="18"/>
              </w:rPr>
              <w:br/>
            </w:r>
          </w:p>
          <w:p w:rsidR="003C62FC" w:rsidRPr="00E25003" w:rsidRDefault="003C62FC" w:rsidP="00E25003">
            <w:pPr>
              <w:spacing w:line="360" w:lineRule="auto"/>
              <w:jc w:val="right"/>
              <w:rPr>
                <w:rFonts w:ascii="Arial" w:hAnsi="Arial"/>
                <w:b/>
                <w:sz w:val="20"/>
              </w:rPr>
            </w:pPr>
          </w:p>
        </w:tc>
        <w:bookmarkStart w:id="0" w:name="_GoBack"/>
        <w:bookmarkEnd w:id="0"/>
      </w:tr>
    </w:tbl>
    <w:p w:rsidR="003E7BB3" w:rsidRPr="003A2191" w:rsidRDefault="003E7BB3" w:rsidP="003E7BB3">
      <w:pPr>
        <w:tabs>
          <w:tab w:val="left" w:pos="-70"/>
        </w:tabs>
        <w:jc w:val="right"/>
        <w:rPr>
          <w:sz w:val="12"/>
          <w:szCs w:val="12"/>
        </w:rPr>
      </w:pPr>
    </w:p>
    <w:p w:rsidR="003E7BB3" w:rsidRPr="003A2191" w:rsidRDefault="003E7BB3" w:rsidP="003E7BB3">
      <w:pPr>
        <w:rPr>
          <w:rFonts w:ascii="Arial" w:hAnsi="Arial"/>
          <w:sz w:val="10"/>
        </w:rPr>
      </w:pPr>
    </w:p>
    <w:p w:rsidR="003E7BB3" w:rsidRPr="003A2191" w:rsidRDefault="003E7BB3" w:rsidP="003E7BB3">
      <w:pPr>
        <w:pStyle w:val="a3"/>
        <w:jc w:val="right"/>
        <w:rPr>
          <w:rFonts w:ascii="Arial" w:hAnsi="Arial"/>
          <w:b/>
          <w:i/>
          <w:strike/>
          <w:color w:val="FF0000"/>
          <w:sz w:val="16"/>
          <w:szCs w:val="16"/>
        </w:rPr>
      </w:pPr>
      <w:r w:rsidRPr="003A2191">
        <w:rPr>
          <w:rFonts w:ascii="Arial" w:hAnsi="Arial"/>
          <w:b/>
          <w:i/>
          <w:sz w:val="16"/>
          <w:szCs w:val="16"/>
        </w:rPr>
        <w:t>Все цены указаны в рублях</w:t>
      </w:r>
    </w:p>
    <w:p w:rsidR="003E7BB3" w:rsidRPr="003A2191" w:rsidRDefault="003E7BB3" w:rsidP="003E7BB3">
      <w:pPr>
        <w:pStyle w:val="a3"/>
        <w:jc w:val="right"/>
        <w:rPr>
          <w:rFonts w:ascii="Arial" w:hAnsi="Arial"/>
          <w:b/>
          <w:i/>
          <w:sz w:val="16"/>
          <w:szCs w:val="16"/>
        </w:rPr>
      </w:pPr>
      <w:r w:rsidRPr="003A2191">
        <w:rPr>
          <w:rFonts w:ascii="Arial" w:hAnsi="Arial"/>
          <w:b/>
          <w:i/>
          <w:sz w:val="16"/>
          <w:szCs w:val="16"/>
        </w:rPr>
        <w:t xml:space="preserve">НДС не облагается на основании </w:t>
      </w:r>
    </w:p>
    <w:p w:rsidR="00CC58B5" w:rsidRPr="003A2191" w:rsidRDefault="003502C5" w:rsidP="00A039A2">
      <w:pPr>
        <w:spacing w:after="60"/>
        <w:jc w:val="right"/>
        <w:rPr>
          <w:lang w:eastAsia="en-US"/>
        </w:rPr>
      </w:pPr>
      <w:r>
        <w:rPr>
          <w:rFonts w:ascii="Arial" w:hAnsi="Arial"/>
          <w:b/>
          <w:i/>
          <w:sz w:val="16"/>
          <w:szCs w:val="16"/>
        </w:rPr>
        <w:t>ч. 2 гл. 21 ст. 149 п. 2 пп.26 НК РФ</w:t>
      </w:r>
    </w:p>
    <w:tbl>
      <w:tblPr>
        <w:tblW w:w="105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1276"/>
        <w:gridCol w:w="2551"/>
      </w:tblGrid>
      <w:tr w:rsidR="00151F8A" w:rsidRPr="00096999" w:rsidTr="006147C2">
        <w:trPr>
          <w:cantSplit/>
          <w:trHeight w:val="566"/>
        </w:trPr>
        <w:tc>
          <w:tcPr>
            <w:tcW w:w="10508" w:type="dxa"/>
            <w:gridSpan w:val="3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8A" w:rsidRPr="00096999" w:rsidRDefault="00151F8A">
            <w:pPr>
              <w:jc w:val="center"/>
              <w:rPr>
                <w:b/>
                <w:bCs/>
              </w:rPr>
            </w:pPr>
            <w:r w:rsidRPr="003A2191">
              <w:rPr>
                <w:rFonts w:ascii="Arial" w:hAnsi="Arial" w:cs="Arial"/>
                <w:b/>
                <w:sz w:val="20"/>
                <w:szCs w:val="20"/>
              </w:rPr>
              <w:t xml:space="preserve">Предоставление лицензии на </w:t>
            </w:r>
            <w:r w:rsidR="00F4514C">
              <w:rPr>
                <w:rFonts w:ascii="Arial" w:hAnsi="Arial" w:cs="Arial"/>
                <w:b/>
                <w:sz w:val="20"/>
                <w:szCs w:val="20"/>
              </w:rPr>
              <w:t>программу</w:t>
            </w:r>
            <w:r w:rsidR="00F4514C" w:rsidRPr="00C65F02">
              <w:rPr>
                <w:rFonts w:ascii="Arial" w:hAnsi="Arial" w:cs="Arial"/>
                <w:b/>
                <w:sz w:val="20"/>
                <w:szCs w:val="20"/>
              </w:rPr>
              <w:t xml:space="preserve"> для ЭВМ</w:t>
            </w:r>
            <w:r w:rsidRPr="003A2191">
              <w:rPr>
                <w:rFonts w:ascii="Arial" w:hAnsi="Arial" w:cs="Arial"/>
                <w:b/>
                <w:sz w:val="20"/>
                <w:szCs w:val="20"/>
              </w:rPr>
              <w:t xml:space="preserve"> для 1 организации на </w:t>
            </w:r>
            <w:r w:rsidRPr="003A2191">
              <w:rPr>
                <w:rFonts w:ascii="Arial" w:hAnsi="Arial" w:cs="Arial"/>
                <w:b/>
                <w:sz w:val="19"/>
                <w:szCs w:val="19"/>
              </w:rPr>
              <w:t>1 год</w:t>
            </w:r>
          </w:p>
        </w:tc>
      </w:tr>
      <w:tr w:rsidR="00C63007" w:rsidRPr="00096999" w:rsidTr="006147C2">
        <w:trPr>
          <w:cantSplit/>
          <w:trHeight w:val="471"/>
        </w:trPr>
        <w:tc>
          <w:tcPr>
            <w:tcW w:w="6681" w:type="dxa"/>
            <w:tcBorders>
              <w:top w:val="nil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007" w:rsidRPr="00096999" w:rsidRDefault="00E0605E" w:rsidP="005E49E6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="00C63007">
              <w:rPr>
                <w:rFonts w:ascii="Arial" w:hAnsi="Arial" w:cs="Arial"/>
                <w:b/>
                <w:sz w:val="20"/>
                <w:szCs w:val="20"/>
              </w:rPr>
              <w:t xml:space="preserve"> лицензии</w:t>
            </w:r>
          </w:p>
        </w:tc>
        <w:tc>
          <w:tcPr>
            <w:tcW w:w="1276" w:type="dxa"/>
            <w:tcBorders>
              <w:top w:val="doub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C63007" w:rsidRPr="00096999" w:rsidRDefault="005E49E6" w:rsidP="003A2191">
            <w:pPr>
              <w:ind w:left="-108" w:right="-2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2551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007" w:rsidRPr="00096999" w:rsidRDefault="00C63007" w:rsidP="003A2191">
            <w:pPr>
              <w:ind w:left="-108" w:right="-28"/>
              <w:jc w:val="center"/>
            </w:pPr>
            <w:r w:rsidRPr="0009699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Стоимость (руб.)</w:t>
            </w:r>
          </w:p>
        </w:tc>
      </w:tr>
      <w:tr w:rsidR="006718D0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Старт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718D0" w:rsidP="00671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86 400</w:t>
            </w:r>
          </w:p>
        </w:tc>
      </w:tr>
      <w:tr w:rsidR="006718D0" w:rsidRPr="00703201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Номинал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718D0" w:rsidP="00671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144 000</w:t>
            </w:r>
          </w:p>
        </w:tc>
      </w:tr>
      <w:tr w:rsidR="006718D0" w:rsidRPr="00703201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191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718D0" w:rsidP="00671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216 000</w:t>
            </w:r>
          </w:p>
        </w:tc>
      </w:tr>
      <w:tr w:rsidR="006718D0" w:rsidRPr="00703201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44220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151F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Премиум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6718D0" w:rsidRDefault="006718D0" w:rsidP="0044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6718D0" w:rsidTr="006718D0">
        <w:trPr>
          <w:cantSplit/>
          <w:trHeight w:val="407"/>
        </w:trPr>
        <w:tc>
          <w:tcPr>
            <w:tcW w:w="6681" w:type="dxa"/>
            <w:tcBorders>
              <w:top w:val="single" w:sz="8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9D4E13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D4E13">
              <w:rPr>
                <w:rFonts w:ascii="Arial" w:hAnsi="Arial" w:cs="Arial"/>
                <w:sz w:val="20"/>
                <w:szCs w:val="20"/>
              </w:rPr>
              <w:t>Обратный импорт</w:t>
            </w:r>
            <w:r w:rsidR="00F40C58" w:rsidRPr="009D4E13">
              <w:rPr>
                <w:rFonts w:ascii="Arial" w:hAnsi="Arial" w:cs="Arial"/>
                <w:sz w:val="20"/>
                <w:szCs w:val="20"/>
              </w:rPr>
              <w:t xml:space="preserve"> из ранее выгруженного </w:t>
            </w:r>
            <w:proofErr w:type="spellStart"/>
            <w:r w:rsidR="00F40C58" w:rsidRPr="009D4E13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="00F40C58" w:rsidRPr="009D4E13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Старт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6718D0" w:rsidRDefault="006718D0" w:rsidP="00E54A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86 400</w:t>
            </w:r>
          </w:p>
        </w:tc>
      </w:tr>
      <w:tr w:rsidR="00F40C58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9D4E13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D4E13">
              <w:rPr>
                <w:rFonts w:ascii="Arial" w:hAnsi="Arial" w:cs="Arial"/>
                <w:sz w:val="20"/>
                <w:szCs w:val="20"/>
              </w:rPr>
              <w:t xml:space="preserve">Обратный импорт из ранее выгруженного </w:t>
            </w:r>
            <w:proofErr w:type="spellStart"/>
            <w:r w:rsidRPr="009D4E13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9D4E13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F40C58" w:rsidRPr="003A2191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Номинал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6718D0" w:rsidRDefault="00F40C58" w:rsidP="00F40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144 000</w:t>
            </w:r>
          </w:p>
        </w:tc>
      </w:tr>
      <w:tr w:rsidR="00F40C58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9D4E13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D4E13">
              <w:rPr>
                <w:rFonts w:ascii="Arial" w:hAnsi="Arial" w:cs="Arial"/>
                <w:sz w:val="20"/>
                <w:szCs w:val="20"/>
              </w:rPr>
              <w:t xml:space="preserve">Обратный импорт из ранее выгруженного </w:t>
            </w:r>
            <w:proofErr w:type="spellStart"/>
            <w:r w:rsidRPr="009D4E13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9D4E13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F40C58" w:rsidRPr="003A2191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191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6718D0" w:rsidRDefault="00F40C58" w:rsidP="00F40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216 000</w:t>
            </w:r>
          </w:p>
        </w:tc>
      </w:tr>
      <w:tr w:rsidR="00F40C58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C58" w:rsidRPr="009D4E13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D4E13">
              <w:rPr>
                <w:rFonts w:ascii="Arial" w:hAnsi="Arial" w:cs="Arial"/>
                <w:sz w:val="20"/>
                <w:szCs w:val="20"/>
              </w:rPr>
              <w:t xml:space="preserve">Обратный импорт из ранее выгруженного </w:t>
            </w:r>
            <w:proofErr w:type="spellStart"/>
            <w:r w:rsidRPr="009D4E13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9D4E13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F40C58" w:rsidRPr="003A2191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Премиум</w:t>
            </w: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C58" w:rsidRPr="0088061C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F40C58" w:rsidRPr="003C62FC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FD3B85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Массовый инкрементный импорт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F40C58" w:rsidRPr="003A2191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88061C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F40C58" w:rsidRPr="003C62FC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FD3B85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Импорт из интерфейсных таблиц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F40C58" w:rsidRPr="005E49E6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88061C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F40C58" w:rsidRPr="003C62FC" w:rsidTr="006718D0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double" w:sz="4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442203" w:rsidRDefault="00F40C58" w:rsidP="00F40C58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3A2191">
              <w:rPr>
                <w:rFonts w:ascii="Arial" w:hAnsi="Arial" w:cs="Arial"/>
                <w:sz w:val="20"/>
                <w:szCs w:val="20"/>
              </w:rPr>
              <w:t>онвертер</w:t>
            </w:r>
            <w:r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44220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файла 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44220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файл отчетности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double" w:sz="4" w:space="0" w:color="8DB3E2"/>
              <w:right w:val="single" w:sz="6" w:space="0" w:color="8DB3E2"/>
            </w:tcBorders>
            <w:vAlign w:val="center"/>
          </w:tcPr>
          <w:p w:rsidR="00F40C58" w:rsidRPr="005E49E6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8DB3E2"/>
              <w:left w:val="single" w:sz="6" w:space="0" w:color="8DB3E2"/>
              <w:bottom w:val="double" w:sz="4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58" w:rsidRPr="0088061C" w:rsidRDefault="00F40C58" w:rsidP="00F40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</w:tbl>
    <w:p w:rsidR="00CC58B5" w:rsidRPr="003E37E8" w:rsidRDefault="00CC58B5" w:rsidP="003E37E8">
      <w:pPr>
        <w:pStyle w:val="a8"/>
        <w:rPr>
          <w:rFonts w:eastAsia="Calibri"/>
          <w:sz w:val="18"/>
          <w:szCs w:val="18"/>
        </w:rPr>
      </w:pP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* Стоимость лицензий (услуг) указана на условиях предоплаты (авансовый платеж). С 25.02.2020 стоимость лицензий (услуг), приобретаемых с отсрочкой платежа, увеличивается в зависимости от срока предоставления отсрочки: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5% при отсрочке до 10 рабочих дней включительно;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7% при отсрочке свыше 10 и до 30 рабочих дней включительно;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10% при отсрочке свыше 30 рабочих дней.</w:t>
      </w:r>
    </w:p>
    <w:p w:rsidR="003E37E8" w:rsidRPr="003C62FC" w:rsidRDefault="003E37E8" w:rsidP="006718D0">
      <w:pPr>
        <w:pStyle w:val="a8"/>
        <w:ind w:left="284"/>
        <w:rPr>
          <w:rFonts w:eastAsia="Calibri"/>
          <w:sz w:val="18"/>
          <w:szCs w:val="18"/>
          <w:lang w:val="en-US"/>
        </w:rPr>
      </w:pPr>
      <w:r w:rsidRPr="003E37E8">
        <w:rPr>
          <w:rFonts w:eastAsia="Calibri"/>
          <w:sz w:val="18"/>
          <w:szCs w:val="18"/>
        </w:rPr>
        <w:t>Приказ № 04/20 ПО от 20.02.2020</w:t>
      </w:r>
      <w:r w:rsidR="00BE1DAF">
        <w:rPr>
          <w:rFonts w:eastAsia="Calibri"/>
          <w:sz w:val="18"/>
          <w:szCs w:val="18"/>
        </w:rPr>
        <w:t>.</w:t>
      </w:r>
    </w:p>
    <w:sectPr w:rsidR="003E37E8" w:rsidRPr="003C62FC" w:rsidSect="006718D0">
      <w:headerReference w:type="default" r:id="rId8"/>
      <w:pgSz w:w="11906" w:h="16838"/>
      <w:pgMar w:top="397" w:right="566" w:bottom="397" w:left="56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C7" w:rsidRDefault="004B7BC7">
      <w:r>
        <w:separator/>
      </w:r>
    </w:p>
  </w:endnote>
  <w:endnote w:type="continuationSeparator" w:id="0">
    <w:p w:rsidR="004B7BC7" w:rsidRDefault="004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C7" w:rsidRDefault="004B7BC7">
      <w:r>
        <w:separator/>
      </w:r>
    </w:p>
  </w:footnote>
  <w:footnote w:type="continuationSeparator" w:id="0">
    <w:p w:rsidR="004B7BC7" w:rsidRDefault="004B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13" w:rsidRDefault="009D4E13" w:rsidP="00E127E4">
    <w:pPr>
      <w:pStyle w:val="a3"/>
      <w:jc w:val="right"/>
      <w:rPr>
        <w:rFonts w:ascii="Arial" w:hAnsi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1"/>
    <w:rsid w:val="00020318"/>
    <w:rsid w:val="00027FF4"/>
    <w:rsid w:val="00031D61"/>
    <w:rsid w:val="000665FE"/>
    <w:rsid w:val="000703D6"/>
    <w:rsid w:val="000828EE"/>
    <w:rsid w:val="00085071"/>
    <w:rsid w:val="00096999"/>
    <w:rsid w:val="000A1D02"/>
    <w:rsid w:val="000A684A"/>
    <w:rsid w:val="000A6917"/>
    <w:rsid w:val="000D02CD"/>
    <w:rsid w:val="000D38B1"/>
    <w:rsid w:val="000D657D"/>
    <w:rsid w:val="000E0B78"/>
    <w:rsid w:val="000F71BC"/>
    <w:rsid w:val="0010475B"/>
    <w:rsid w:val="001101F6"/>
    <w:rsid w:val="00116D3A"/>
    <w:rsid w:val="0012271F"/>
    <w:rsid w:val="00131393"/>
    <w:rsid w:val="00136662"/>
    <w:rsid w:val="00151F8A"/>
    <w:rsid w:val="001560F4"/>
    <w:rsid w:val="00161187"/>
    <w:rsid w:val="0018166F"/>
    <w:rsid w:val="00193048"/>
    <w:rsid w:val="001965F0"/>
    <w:rsid w:val="001A000A"/>
    <w:rsid w:val="001A0E7A"/>
    <w:rsid w:val="001A2AE7"/>
    <w:rsid w:val="001A5FC0"/>
    <w:rsid w:val="001B2C82"/>
    <w:rsid w:val="001C1AF5"/>
    <w:rsid w:val="001D1CF0"/>
    <w:rsid w:val="001D6723"/>
    <w:rsid w:val="001E070A"/>
    <w:rsid w:val="001F03A3"/>
    <w:rsid w:val="001F696B"/>
    <w:rsid w:val="00222AA4"/>
    <w:rsid w:val="00225EED"/>
    <w:rsid w:val="00227D5E"/>
    <w:rsid w:val="002535A5"/>
    <w:rsid w:val="002732FC"/>
    <w:rsid w:val="00274F1F"/>
    <w:rsid w:val="0028346A"/>
    <w:rsid w:val="00285413"/>
    <w:rsid w:val="002D0784"/>
    <w:rsid w:val="002D2935"/>
    <w:rsid w:val="002D464B"/>
    <w:rsid w:val="002E1EEC"/>
    <w:rsid w:val="002E69E4"/>
    <w:rsid w:val="00315199"/>
    <w:rsid w:val="00316B8C"/>
    <w:rsid w:val="00333CBB"/>
    <w:rsid w:val="00337B14"/>
    <w:rsid w:val="00342619"/>
    <w:rsid w:val="00343BF5"/>
    <w:rsid w:val="003502C5"/>
    <w:rsid w:val="0035411C"/>
    <w:rsid w:val="0035543F"/>
    <w:rsid w:val="00367B67"/>
    <w:rsid w:val="0037263D"/>
    <w:rsid w:val="003810C1"/>
    <w:rsid w:val="00381602"/>
    <w:rsid w:val="00394D16"/>
    <w:rsid w:val="00395BFA"/>
    <w:rsid w:val="003A2191"/>
    <w:rsid w:val="003A3572"/>
    <w:rsid w:val="003C62FC"/>
    <w:rsid w:val="003D06A6"/>
    <w:rsid w:val="003D6393"/>
    <w:rsid w:val="003E2DA2"/>
    <w:rsid w:val="003E37E8"/>
    <w:rsid w:val="003E3FB5"/>
    <w:rsid w:val="003E7BB3"/>
    <w:rsid w:val="003F50AE"/>
    <w:rsid w:val="00407C7F"/>
    <w:rsid w:val="00417187"/>
    <w:rsid w:val="00421A0E"/>
    <w:rsid w:val="00421AE8"/>
    <w:rsid w:val="00442203"/>
    <w:rsid w:val="00446C62"/>
    <w:rsid w:val="004471CA"/>
    <w:rsid w:val="00447211"/>
    <w:rsid w:val="00451510"/>
    <w:rsid w:val="00454B2A"/>
    <w:rsid w:val="004575DD"/>
    <w:rsid w:val="00475C9B"/>
    <w:rsid w:val="00490F2D"/>
    <w:rsid w:val="00495298"/>
    <w:rsid w:val="00496273"/>
    <w:rsid w:val="004A5EE2"/>
    <w:rsid w:val="004A7E42"/>
    <w:rsid w:val="004B2BF7"/>
    <w:rsid w:val="004B7BC7"/>
    <w:rsid w:val="004C3527"/>
    <w:rsid w:val="004D3B56"/>
    <w:rsid w:val="004F46D7"/>
    <w:rsid w:val="00504FC4"/>
    <w:rsid w:val="00517872"/>
    <w:rsid w:val="00523934"/>
    <w:rsid w:val="005446AC"/>
    <w:rsid w:val="0055058F"/>
    <w:rsid w:val="0056153A"/>
    <w:rsid w:val="0056481C"/>
    <w:rsid w:val="00565616"/>
    <w:rsid w:val="005725FA"/>
    <w:rsid w:val="00576BDA"/>
    <w:rsid w:val="0058123D"/>
    <w:rsid w:val="005828F2"/>
    <w:rsid w:val="00594914"/>
    <w:rsid w:val="005A2330"/>
    <w:rsid w:val="005C2FDA"/>
    <w:rsid w:val="005E49E6"/>
    <w:rsid w:val="005E5306"/>
    <w:rsid w:val="006014C2"/>
    <w:rsid w:val="006147C2"/>
    <w:rsid w:val="0062213C"/>
    <w:rsid w:val="0063373A"/>
    <w:rsid w:val="00647D87"/>
    <w:rsid w:val="006638E0"/>
    <w:rsid w:val="0066452B"/>
    <w:rsid w:val="00666E67"/>
    <w:rsid w:val="006718D0"/>
    <w:rsid w:val="006772AD"/>
    <w:rsid w:val="00684C33"/>
    <w:rsid w:val="006A5EA3"/>
    <w:rsid w:val="006A632A"/>
    <w:rsid w:val="006B0D01"/>
    <w:rsid w:val="006B390C"/>
    <w:rsid w:val="006B6BF5"/>
    <w:rsid w:val="006B7085"/>
    <w:rsid w:val="006C135B"/>
    <w:rsid w:val="006C1797"/>
    <w:rsid w:val="006D049F"/>
    <w:rsid w:val="006D0809"/>
    <w:rsid w:val="006D6025"/>
    <w:rsid w:val="006D6241"/>
    <w:rsid w:val="006D7D9B"/>
    <w:rsid w:val="006E519B"/>
    <w:rsid w:val="00703201"/>
    <w:rsid w:val="00725542"/>
    <w:rsid w:val="007268E2"/>
    <w:rsid w:val="00733A72"/>
    <w:rsid w:val="00736628"/>
    <w:rsid w:val="007439FC"/>
    <w:rsid w:val="00756485"/>
    <w:rsid w:val="007600E6"/>
    <w:rsid w:val="0076048B"/>
    <w:rsid w:val="00764199"/>
    <w:rsid w:val="007733BE"/>
    <w:rsid w:val="007837D1"/>
    <w:rsid w:val="0078523F"/>
    <w:rsid w:val="0078746E"/>
    <w:rsid w:val="00794664"/>
    <w:rsid w:val="007A3FDF"/>
    <w:rsid w:val="007B404F"/>
    <w:rsid w:val="007B746E"/>
    <w:rsid w:val="007D5C74"/>
    <w:rsid w:val="007E0419"/>
    <w:rsid w:val="007E22C1"/>
    <w:rsid w:val="008002D2"/>
    <w:rsid w:val="008207C8"/>
    <w:rsid w:val="0085129D"/>
    <w:rsid w:val="00851A08"/>
    <w:rsid w:val="00853471"/>
    <w:rsid w:val="008748C8"/>
    <w:rsid w:val="0088061C"/>
    <w:rsid w:val="008A5F1B"/>
    <w:rsid w:val="008B2F9B"/>
    <w:rsid w:val="008B7212"/>
    <w:rsid w:val="008D1B5D"/>
    <w:rsid w:val="008D5164"/>
    <w:rsid w:val="008E43CC"/>
    <w:rsid w:val="008F2E85"/>
    <w:rsid w:val="008F6B1C"/>
    <w:rsid w:val="0092444A"/>
    <w:rsid w:val="009569B8"/>
    <w:rsid w:val="00970F58"/>
    <w:rsid w:val="00985E2B"/>
    <w:rsid w:val="0098671B"/>
    <w:rsid w:val="009973DF"/>
    <w:rsid w:val="009B2E3A"/>
    <w:rsid w:val="009C7585"/>
    <w:rsid w:val="009D4E13"/>
    <w:rsid w:val="009E0AFF"/>
    <w:rsid w:val="009E5739"/>
    <w:rsid w:val="009E5983"/>
    <w:rsid w:val="009E6684"/>
    <w:rsid w:val="009E72CA"/>
    <w:rsid w:val="009F35BE"/>
    <w:rsid w:val="00A00C1B"/>
    <w:rsid w:val="00A039A2"/>
    <w:rsid w:val="00A060E5"/>
    <w:rsid w:val="00A27CB0"/>
    <w:rsid w:val="00A3454F"/>
    <w:rsid w:val="00A3487D"/>
    <w:rsid w:val="00A56351"/>
    <w:rsid w:val="00A669A9"/>
    <w:rsid w:val="00A727B4"/>
    <w:rsid w:val="00A8380E"/>
    <w:rsid w:val="00A92065"/>
    <w:rsid w:val="00A93D3D"/>
    <w:rsid w:val="00AA7BE7"/>
    <w:rsid w:val="00AB4531"/>
    <w:rsid w:val="00AB5502"/>
    <w:rsid w:val="00AB6182"/>
    <w:rsid w:val="00AD19D2"/>
    <w:rsid w:val="00AD37EC"/>
    <w:rsid w:val="00AD5A73"/>
    <w:rsid w:val="00AD7AC5"/>
    <w:rsid w:val="00AE0E99"/>
    <w:rsid w:val="00AF3D4E"/>
    <w:rsid w:val="00AF72DC"/>
    <w:rsid w:val="00B03020"/>
    <w:rsid w:val="00B038CB"/>
    <w:rsid w:val="00B127FF"/>
    <w:rsid w:val="00B201B1"/>
    <w:rsid w:val="00B32035"/>
    <w:rsid w:val="00B36E92"/>
    <w:rsid w:val="00B47E35"/>
    <w:rsid w:val="00B7330A"/>
    <w:rsid w:val="00B81E46"/>
    <w:rsid w:val="00B84970"/>
    <w:rsid w:val="00B94EF0"/>
    <w:rsid w:val="00BA1316"/>
    <w:rsid w:val="00BA35E0"/>
    <w:rsid w:val="00BA75E4"/>
    <w:rsid w:val="00BB7AC8"/>
    <w:rsid w:val="00BE01C6"/>
    <w:rsid w:val="00BE1DAF"/>
    <w:rsid w:val="00BF2836"/>
    <w:rsid w:val="00C0161B"/>
    <w:rsid w:val="00C029C4"/>
    <w:rsid w:val="00C2086F"/>
    <w:rsid w:val="00C40569"/>
    <w:rsid w:val="00C40FD0"/>
    <w:rsid w:val="00C44BD6"/>
    <w:rsid w:val="00C44D08"/>
    <w:rsid w:val="00C57771"/>
    <w:rsid w:val="00C63007"/>
    <w:rsid w:val="00C65F02"/>
    <w:rsid w:val="00CA7A3F"/>
    <w:rsid w:val="00CC58B5"/>
    <w:rsid w:val="00CC688D"/>
    <w:rsid w:val="00CD1ADE"/>
    <w:rsid w:val="00CD65C5"/>
    <w:rsid w:val="00CE4008"/>
    <w:rsid w:val="00D045A8"/>
    <w:rsid w:val="00D0490B"/>
    <w:rsid w:val="00D16ED0"/>
    <w:rsid w:val="00D2747B"/>
    <w:rsid w:val="00D31E5A"/>
    <w:rsid w:val="00D545AE"/>
    <w:rsid w:val="00D57296"/>
    <w:rsid w:val="00D60663"/>
    <w:rsid w:val="00D627AF"/>
    <w:rsid w:val="00D64DDD"/>
    <w:rsid w:val="00D6574F"/>
    <w:rsid w:val="00D708C5"/>
    <w:rsid w:val="00D7114F"/>
    <w:rsid w:val="00D929F2"/>
    <w:rsid w:val="00D97539"/>
    <w:rsid w:val="00DA4929"/>
    <w:rsid w:val="00DD0BA5"/>
    <w:rsid w:val="00DD4ED7"/>
    <w:rsid w:val="00DD4FD3"/>
    <w:rsid w:val="00DE2EA1"/>
    <w:rsid w:val="00DF25E1"/>
    <w:rsid w:val="00E00F30"/>
    <w:rsid w:val="00E02A13"/>
    <w:rsid w:val="00E0363C"/>
    <w:rsid w:val="00E045C7"/>
    <w:rsid w:val="00E0522D"/>
    <w:rsid w:val="00E0605E"/>
    <w:rsid w:val="00E127E4"/>
    <w:rsid w:val="00E1393F"/>
    <w:rsid w:val="00E15132"/>
    <w:rsid w:val="00E25003"/>
    <w:rsid w:val="00E31F17"/>
    <w:rsid w:val="00E46073"/>
    <w:rsid w:val="00E54A82"/>
    <w:rsid w:val="00E60733"/>
    <w:rsid w:val="00E6650C"/>
    <w:rsid w:val="00E772FA"/>
    <w:rsid w:val="00E820A4"/>
    <w:rsid w:val="00E94C37"/>
    <w:rsid w:val="00E94FB4"/>
    <w:rsid w:val="00EA0D00"/>
    <w:rsid w:val="00EA119E"/>
    <w:rsid w:val="00EA3163"/>
    <w:rsid w:val="00EA66A5"/>
    <w:rsid w:val="00EC476B"/>
    <w:rsid w:val="00EE3B68"/>
    <w:rsid w:val="00F005BB"/>
    <w:rsid w:val="00F01F55"/>
    <w:rsid w:val="00F172C3"/>
    <w:rsid w:val="00F204A4"/>
    <w:rsid w:val="00F36374"/>
    <w:rsid w:val="00F40C58"/>
    <w:rsid w:val="00F4514C"/>
    <w:rsid w:val="00F556A4"/>
    <w:rsid w:val="00F5708C"/>
    <w:rsid w:val="00F65988"/>
    <w:rsid w:val="00F72149"/>
    <w:rsid w:val="00F9213C"/>
    <w:rsid w:val="00FB03E8"/>
    <w:rsid w:val="00FB58F4"/>
    <w:rsid w:val="00FC4B67"/>
    <w:rsid w:val="00FD3B85"/>
    <w:rsid w:val="00FD7D17"/>
    <w:rsid w:val="00FE15DE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41"/>
    <w:rPr>
      <w:sz w:val="24"/>
      <w:szCs w:val="24"/>
    </w:rPr>
  </w:style>
  <w:style w:type="paragraph" w:styleId="1">
    <w:name w:val="heading 1"/>
    <w:basedOn w:val="a"/>
    <w:next w:val="a"/>
    <w:qFormat/>
    <w:rsid w:val="006D6241"/>
    <w:pPr>
      <w:keepNext/>
      <w:spacing w:line="360" w:lineRule="auto"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24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2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E3FB5"/>
    <w:rPr>
      <w:color w:val="0000FF"/>
      <w:u w:val="single"/>
    </w:rPr>
  </w:style>
  <w:style w:type="paragraph" w:styleId="a7">
    <w:name w:val="Balloon Text"/>
    <w:basedOn w:val="a"/>
    <w:semiHidden/>
    <w:rsid w:val="008F6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67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B03E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196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7BC8-FEBC-47B4-A7BE-9D65A30A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2023-12-12T09:31:00Z</dcterms:created>
  <dcterms:modified xsi:type="dcterms:W3CDTF">2026-06-09T08:30:00Z</dcterms:modified>
</cp:coreProperties>
</file>